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1B4FCB">
        <w:trPr>
          <w:trHeight w:val="697"/>
          <w:jc w:val="center"/>
        </w:trPr>
        <w:tc>
          <w:tcPr>
            <w:tcW w:w="3741" w:type="dxa"/>
          </w:tcPr>
          <w:p w14:paraId="19228E08" w14:textId="77777777" w:rsidR="004C17CC" w:rsidRPr="00712293" w:rsidRDefault="004C17CC" w:rsidP="00227498">
            <w:pPr>
              <w:tabs>
                <w:tab w:val="left" w:pos="2945"/>
              </w:tabs>
              <w:jc w:val="center"/>
              <w:rPr>
                <w:sz w:val="24"/>
              </w:rPr>
            </w:pPr>
            <w:r w:rsidRPr="00712293">
              <w:rPr>
                <w:sz w:val="24"/>
              </w:rPr>
              <w:t>SỞ Y TẾ ĐỒNG THÁP</w:t>
            </w:r>
          </w:p>
          <w:p w14:paraId="339946DD" w14:textId="2A8296C2" w:rsidR="004C17CC" w:rsidRPr="00712293" w:rsidRDefault="001B4FCB" w:rsidP="00712293">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6EDE643E" wp14:editId="5806FCCE">
                      <wp:simplePos x="0" y="0"/>
                      <wp:positionH relativeFrom="column">
                        <wp:posOffset>651510</wp:posOffset>
                      </wp:positionH>
                      <wp:positionV relativeFrom="paragraph">
                        <wp:posOffset>249126</wp:posOffset>
                      </wp:positionV>
                      <wp:extent cx="850974"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8509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01E654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9.6pt" to="118.3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YtQEAALYDAAAOAAAAZHJzL2Uyb0RvYy54bWysU02P0zAQvSPxHyzfadIVH0vUdA9dwQVB&#10;xS4/wOuMGwvbY41Nm/57xm6bRYDQasXF8djvzcx7nqxuJu/EHihZDL1cLlopIGgcbNj18tv9h1fX&#10;UqSswqAcBujlEZK8Wb98sTrEDq5wRDcACU4SUneIvRxzjl3TJD2CV2mBEQJfGiSvMoe0awZSB87u&#10;XXPVtm+bA9IQCTWkxKe3p0u5rvmNAZ2/GJMgC9dL7i3Xler6UNZmvVLdjlQcrT63oZ7RhVc2cNE5&#10;1a3KSvwg+0cqbzVhQpMXGn2DxlgNVQOrWba/qbkbVYSqhc1JcbYp/b+0+vN+S8IO/HZSBOX5ie4y&#10;Kbsbs9hgCGwgklgWnw4xdQzfhC2doxS3VERPhnz5shwxVW+Ps7cwZaH58PpN+/7dayn05ap55EVK&#10;+SOgF2XTS2dDUa06tf+UMtdi6AXCQenjVLnu8tFBAbvwFQwr4VrLyq4zBBtHYq/49YfvVQXnqshC&#10;Mda5mdT+m3TGFhrUuXoqcUbXihjyTPQ2IP2tap4urZoT/qL6pLXIfsDhWN+h2sHDUV06D3KZvl/j&#10;Sn/83dY/AQAA//8DAFBLAwQUAAYACAAAACEAdG7/LtsAAAAJAQAADwAAAGRycy9kb3ducmV2Lnht&#10;bEyPwU7DMBBE70j8g7VI3KiDK0UQ4lRVJYS4IJrC3Y1dJ2CvI9tJw9+ziAMcZ/ZpdqbeLN6x2cQ0&#10;BJRwuyqAGeyCHtBKeDs83twBS1mhVi6gkfBlEmyay4taVTqccW/mNltGIZgqJaHPeaw4T11vvEqr&#10;MBqk2ylErzLJaLmO6kzh3nFRFCX3akD60KvR7HrTfbaTl+Ce4/xud3abpqd92X68nsTLYZby+mrZ&#10;PgDLZsl/MPzUp+rQUKdjmFAn5kgXoiRUwvpeACNArEsyjr8Gb2r+f0HzDQAA//8DAFBLAQItABQA&#10;BgAIAAAAIQC2gziS/gAAAOEBAAATAAAAAAAAAAAAAAAAAAAAAABbQ29udGVudF9UeXBlc10ueG1s&#10;UEsBAi0AFAAGAAgAAAAhADj9If/WAAAAlAEAAAsAAAAAAAAAAAAAAAAALwEAAF9yZWxzLy5yZWxz&#10;UEsBAi0AFAAGAAgAAAAhALcJ39i1AQAAtgMAAA4AAAAAAAAAAAAAAAAALgIAAGRycy9lMm9Eb2Mu&#10;eG1sUEsBAi0AFAAGAAgAAAAhAHRu/y7bAAAACQEAAA8AAAAAAAAAAAAAAAAADwQAAGRycy9kb3du&#10;cmV2LnhtbFBLBQYAAAAABAAEAPMAAAAXBQAAAAA=&#10;" strokecolor="black [3200]" strokeweight=".5pt">
                      <v:stroke joinstyle="miter"/>
                    </v:line>
                  </w:pict>
                </mc:Fallback>
              </mc:AlternateContent>
            </w:r>
            <w:r w:rsidR="004C17CC" w:rsidRPr="00712293">
              <w:rPr>
                <w:b/>
                <w:bCs/>
                <w:sz w:val="24"/>
              </w:rPr>
              <w:t>BỆNH VIỆN ĐA KHOA SA ĐÉC</w:t>
            </w:r>
          </w:p>
        </w:tc>
        <w:tc>
          <w:tcPr>
            <w:tcW w:w="5440" w:type="dxa"/>
          </w:tcPr>
          <w:p w14:paraId="1A406959" w14:textId="77777777" w:rsidR="004C17CC" w:rsidRPr="00712293" w:rsidRDefault="004C17CC" w:rsidP="00227498">
            <w:pPr>
              <w:jc w:val="center"/>
              <w:rPr>
                <w:b/>
                <w:bCs/>
                <w:sz w:val="24"/>
              </w:rPr>
            </w:pPr>
            <w:r w:rsidRPr="00712293">
              <w:rPr>
                <w:b/>
                <w:bCs/>
                <w:sz w:val="24"/>
              </w:rPr>
              <w:t>CỘNG HÒA XÃ HỘI CHỦ NGHĨA VIỆT NAM</w:t>
            </w:r>
          </w:p>
          <w:p w14:paraId="341645BD" w14:textId="415EECD4" w:rsidR="004C17CC" w:rsidRPr="00712293" w:rsidRDefault="001B4FCB"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71B064E4" wp14:editId="40C60D00">
                      <wp:simplePos x="0" y="0"/>
                      <wp:positionH relativeFrom="column">
                        <wp:posOffset>659765</wp:posOffset>
                      </wp:positionH>
                      <wp:positionV relativeFrom="paragraph">
                        <wp:posOffset>270716</wp:posOffset>
                      </wp:positionV>
                      <wp:extent cx="1997938"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19979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13333370"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95pt,21.3pt" to="209.2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M9KtQEAALcDAAAOAAAAZHJzL2Uyb0RvYy54bWysU8GO0zAQvSPxD5bvNOmyAho13UNXcEFQ&#10;sfABXmfcWNgea2za9O8Zu20WAUIIcXE89ntv5o0n67vJO3EAShZDL5eLVgoIGgcb9r388vntizdS&#10;pKzCoBwG6OUJkrzbPH+2PsYObnBENwAJFgmpO8ZejjnHrmmSHsGrtMAIgS8NkleZQ9o3A6kjq3vX&#10;3LTtq+aINERCDSnx6f35Um6qvjGg80djEmThesm15bpSXR/L2mzWqtuTiqPVlzLUP1ThlQ2cdJa6&#10;V1mJb2R/kfJWEyY0eaHRN2iM1VA9sJtl+5Obh1FFqF64OSnObUr/T1Z/OOxI2KGXt1IE5fmJHjIp&#10;ux+z2GII3EAkcVv6dIypY/g27OgSpbijYnoy5MuX7Yip9vY09xamLDQfLler16uXPA36etc8ESOl&#10;/A7Qi7LppbOh2FadOrxPmZMx9ArhoBRyTl13+eSggF34BIatlGSVXYcIto7EQfHzD1+XxQZrVWSh&#10;GOvcTGr/TLpgCw3qYP0tcUbXjBjyTPQ2IP0ua56upZoz/ur67LXYfsThVB+itoOnozq7THIZvx/j&#10;Sn/63zbfAQAA//8DAFBLAwQUAAYACAAAACEAPT55P90AAAAJAQAADwAAAGRycy9kb3ducmV2Lnht&#10;bEyPwU7DMAyG70i8Q2QkbixdGdUoTadpEkJcEOvgnjVeWkicKkm78vYEcYDjb3/6/bnazNawCX3o&#10;HQlYLjJgSK1TPWkBb4fHmzWwECUpaRyhgC8MsKkvLypZKnemPU5N1CyVUCilgC7GoeQ8tB1aGRZu&#10;QEq7k/NWxhS95srLcyq3hudZVnAre0oXOjngrsP2sxmtAPPsp3e909swPu2L5uP1lL8cJiGur+bt&#10;A7CIc/yD4Uc/qUOdnI5uJBWYSTm7vU+ogFVeAEvAarm+A3b8HfC64v8/qL8BAAD//wMAUEsBAi0A&#10;FAAGAAgAAAAhALaDOJL+AAAA4QEAABMAAAAAAAAAAAAAAAAAAAAAAFtDb250ZW50X1R5cGVzXS54&#10;bWxQSwECLQAUAAYACAAAACEAOP0h/9YAAACUAQAACwAAAAAAAAAAAAAAAAAvAQAAX3JlbHMvLnJl&#10;bHNQSwECLQAUAAYACAAAACEAXujPSrUBAAC3AwAADgAAAAAAAAAAAAAAAAAuAgAAZHJzL2Uyb0Rv&#10;Yy54bWxQSwECLQAUAAYACAAAACEAPT55P90AAAAJAQAADwAAAAAAAAAAAAAAAAAPBAAAZHJzL2Rv&#10;d25yZXYueG1sUEsFBgAAAAAEAAQA8wAAABkFAAAAAA==&#10;" strokecolor="black [3200]" strokeweight=".5pt">
                      <v:stroke joinstyle="miter"/>
                    </v:line>
                  </w:pict>
                </mc:Fallback>
              </mc:AlternateContent>
            </w:r>
            <w:r w:rsidR="004C17CC" w:rsidRPr="00712293">
              <w:rPr>
                <w:b/>
                <w:bCs/>
                <w:sz w:val="26"/>
                <w:szCs w:val="26"/>
              </w:rPr>
              <w:t>Độc lập - Tự do - Hạnh phúc</w:t>
            </w:r>
          </w:p>
        </w:tc>
      </w:tr>
      <w:tr w:rsidR="004C17CC" w:rsidRPr="00CB1AA8" w14:paraId="5001B75A" w14:textId="77777777" w:rsidTr="001B4FCB">
        <w:trPr>
          <w:jc w:val="center"/>
        </w:trPr>
        <w:tc>
          <w:tcPr>
            <w:tcW w:w="3741" w:type="dxa"/>
          </w:tcPr>
          <w:p w14:paraId="00733E5B" w14:textId="70B139D9" w:rsidR="004C17CC" w:rsidRPr="00712293" w:rsidRDefault="00741A1D" w:rsidP="00712293">
            <w:pPr>
              <w:spacing w:before="180" w:after="120"/>
              <w:jc w:val="center"/>
              <w:rPr>
                <w:sz w:val="26"/>
                <w:szCs w:val="26"/>
              </w:rPr>
            </w:pPr>
            <w:r w:rsidRPr="00712293">
              <w:rPr>
                <w:sz w:val="26"/>
                <w:szCs w:val="26"/>
              </w:rPr>
              <w:t xml:space="preserve">Số:    </w:t>
            </w:r>
            <w:r w:rsidR="00391561" w:rsidRPr="00712293">
              <w:rPr>
                <w:sz w:val="26"/>
                <w:szCs w:val="26"/>
              </w:rPr>
              <w:t xml:space="preserve"> </w:t>
            </w:r>
            <w:r w:rsidRPr="00712293">
              <w:rPr>
                <w:sz w:val="26"/>
                <w:szCs w:val="26"/>
              </w:rPr>
              <w:t xml:space="preserve"> </w:t>
            </w:r>
            <w:r w:rsidR="00712293" w:rsidRPr="00712293">
              <w:rPr>
                <w:sz w:val="26"/>
                <w:szCs w:val="26"/>
              </w:rPr>
              <w:t xml:space="preserve"> </w:t>
            </w:r>
            <w:r w:rsidR="008966CA" w:rsidRPr="00712293">
              <w:rPr>
                <w:sz w:val="26"/>
                <w:szCs w:val="26"/>
              </w:rPr>
              <w:t xml:space="preserve"> </w:t>
            </w:r>
            <w:r w:rsidR="00712293">
              <w:rPr>
                <w:sz w:val="26"/>
                <w:szCs w:val="26"/>
              </w:rPr>
              <w:t xml:space="preserve"> </w:t>
            </w:r>
            <w:r w:rsidR="00712293" w:rsidRPr="00712293">
              <w:rPr>
                <w:sz w:val="26"/>
                <w:szCs w:val="26"/>
              </w:rPr>
              <w:t xml:space="preserve"> </w:t>
            </w:r>
            <w:r w:rsidR="004C17CC" w:rsidRPr="00712293">
              <w:rPr>
                <w:sz w:val="26"/>
                <w:szCs w:val="26"/>
              </w:rPr>
              <w:t xml:space="preserve"> /BVĐKSĐ-HCQT</w:t>
            </w:r>
          </w:p>
          <w:p w14:paraId="0506A892" w14:textId="77777777" w:rsidR="00712293" w:rsidRDefault="00712293" w:rsidP="00712293">
            <w:pPr>
              <w:jc w:val="center"/>
              <w:rPr>
                <w:rFonts w:eastAsia="Arial"/>
                <w:sz w:val="26"/>
                <w:szCs w:val="26"/>
              </w:rPr>
            </w:pPr>
            <w:r w:rsidRPr="00712293">
              <w:rPr>
                <w:rFonts w:eastAsia="Arial"/>
                <w:sz w:val="26"/>
                <w:szCs w:val="26"/>
                <w:lang w:val="vi-VN"/>
              </w:rPr>
              <w:t xml:space="preserve">V/v </w:t>
            </w:r>
            <w:r w:rsidRPr="00712293">
              <w:rPr>
                <w:rFonts w:eastAsia="Arial"/>
                <w:sz w:val="26"/>
                <w:szCs w:val="26"/>
              </w:rPr>
              <w:t xml:space="preserve">triển khai văn bản </w:t>
            </w:r>
          </w:p>
          <w:p w14:paraId="6BB12596" w14:textId="11556500" w:rsidR="00712293" w:rsidRDefault="00712293" w:rsidP="00712293">
            <w:pPr>
              <w:jc w:val="center"/>
              <w:rPr>
                <w:rFonts w:eastAsia="Arial"/>
                <w:sz w:val="26"/>
                <w:szCs w:val="26"/>
              </w:rPr>
            </w:pPr>
            <w:r w:rsidRPr="00712293">
              <w:rPr>
                <w:rFonts w:eastAsia="Arial"/>
                <w:sz w:val="26"/>
                <w:szCs w:val="26"/>
              </w:rPr>
              <w:t>tuầ</w:t>
            </w:r>
            <w:r w:rsidR="005E4714">
              <w:rPr>
                <w:rFonts w:eastAsia="Arial"/>
                <w:sz w:val="26"/>
                <w:szCs w:val="26"/>
              </w:rPr>
              <w:t>n 3</w:t>
            </w:r>
            <w:r w:rsidR="002C4E5D">
              <w:rPr>
                <w:rFonts w:eastAsia="Arial"/>
                <w:sz w:val="26"/>
                <w:szCs w:val="26"/>
              </w:rPr>
              <w:t>4</w:t>
            </w:r>
            <w:r w:rsidRPr="00712293">
              <w:rPr>
                <w:rFonts w:eastAsia="Arial"/>
                <w:sz w:val="26"/>
                <w:szCs w:val="26"/>
              </w:rPr>
              <w:t>/2024</w:t>
            </w:r>
          </w:p>
          <w:p w14:paraId="3F7097DB" w14:textId="6B7DA74D" w:rsidR="00712293" w:rsidRPr="00A53843" w:rsidRDefault="00712293" w:rsidP="00712293">
            <w:pPr>
              <w:jc w:val="center"/>
              <w:rPr>
                <w:rFonts w:eastAsia="Arial"/>
                <w:sz w:val="32"/>
                <w:szCs w:val="26"/>
              </w:rPr>
            </w:pPr>
          </w:p>
        </w:tc>
        <w:tc>
          <w:tcPr>
            <w:tcW w:w="5440" w:type="dxa"/>
          </w:tcPr>
          <w:p w14:paraId="67735E9E" w14:textId="07A8C599" w:rsidR="00733A48" w:rsidRPr="00712293" w:rsidRDefault="004C17CC" w:rsidP="005E4714">
            <w:pPr>
              <w:spacing w:before="180" w:after="120"/>
              <w:jc w:val="center"/>
              <w:rPr>
                <w:i/>
                <w:iCs/>
                <w:sz w:val="26"/>
                <w:szCs w:val="26"/>
              </w:rPr>
            </w:pPr>
            <w:r w:rsidRPr="00712293">
              <w:rPr>
                <w:i/>
                <w:iCs/>
                <w:sz w:val="26"/>
                <w:szCs w:val="26"/>
              </w:rPr>
              <w:t xml:space="preserve">Sa Đéc, ngày     </w:t>
            </w:r>
            <w:r w:rsidR="001B4FCB">
              <w:rPr>
                <w:i/>
                <w:iCs/>
                <w:sz w:val="26"/>
                <w:szCs w:val="26"/>
              </w:rPr>
              <w:t xml:space="preserve"> </w:t>
            </w:r>
            <w:r w:rsidRPr="00712293">
              <w:rPr>
                <w:i/>
                <w:iCs/>
                <w:sz w:val="26"/>
                <w:szCs w:val="26"/>
              </w:rPr>
              <w:t xml:space="preserve">  tháng</w:t>
            </w:r>
            <w:r w:rsidR="00712293" w:rsidRPr="00712293">
              <w:rPr>
                <w:i/>
                <w:iCs/>
                <w:sz w:val="26"/>
                <w:szCs w:val="26"/>
              </w:rPr>
              <w:t xml:space="preserve"> </w:t>
            </w:r>
            <w:r w:rsidR="005E4714">
              <w:rPr>
                <w:i/>
                <w:iCs/>
                <w:sz w:val="26"/>
                <w:szCs w:val="26"/>
              </w:rPr>
              <w:t>8</w:t>
            </w:r>
            <w:r w:rsidR="00C02EEC">
              <w:rPr>
                <w:i/>
                <w:iCs/>
                <w:sz w:val="26"/>
                <w:szCs w:val="26"/>
              </w:rPr>
              <w:t xml:space="preserve"> </w:t>
            </w:r>
            <w:r w:rsidRPr="00712293">
              <w:rPr>
                <w:i/>
                <w:iCs/>
                <w:sz w:val="26"/>
                <w:szCs w:val="26"/>
              </w:rPr>
              <w:t>năm 202</w:t>
            </w:r>
            <w:r w:rsidR="004C0EFE" w:rsidRPr="00712293">
              <w:rPr>
                <w:i/>
                <w:iCs/>
                <w:sz w:val="26"/>
                <w:szCs w:val="26"/>
              </w:rPr>
              <w:t>4</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712293">
        <w:trPr>
          <w:trHeight w:val="1549"/>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53FD7386" w:rsidR="001657DB" w:rsidRPr="001657DB" w:rsidRDefault="001657DB" w:rsidP="00306C6A">
            <w:pPr>
              <w:jc w:val="both"/>
              <w:rPr>
                <w:color w:val="000000"/>
                <w:szCs w:val="28"/>
              </w:rPr>
            </w:pPr>
            <w:r w:rsidRPr="001657DB">
              <w:rPr>
                <w:color w:val="000000"/>
                <w:szCs w:val="28"/>
              </w:rPr>
              <w:t xml:space="preserve">- Công đoàn </w:t>
            </w:r>
            <w:r w:rsidR="00712293">
              <w:rPr>
                <w:color w:val="000000"/>
                <w:szCs w:val="28"/>
              </w:rPr>
              <w:t>c</w:t>
            </w:r>
            <w:r w:rsidRPr="001657DB">
              <w:rPr>
                <w:color w:val="000000"/>
                <w:szCs w:val="28"/>
              </w:rPr>
              <w:t xml:space="preserve">ơ sở Bệnh viện; </w:t>
            </w:r>
          </w:p>
          <w:p w14:paraId="62C6DA5B" w14:textId="37D86F67" w:rsidR="001657DB" w:rsidRPr="001657DB" w:rsidRDefault="001657DB" w:rsidP="00306C6A">
            <w:pPr>
              <w:jc w:val="both"/>
              <w:rPr>
                <w:color w:val="000000"/>
                <w:szCs w:val="28"/>
              </w:rPr>
            </w:pPr>
            <w:r w:rsidRPr="001657DB">
              <w:rPr>
                <w:color w:val="000000"/>
                <w:szCs w:val="28"/>
              </w:rPr>
              <w:t xml:space="preserve">- Đoàn </w:t>
            </w:r>
            <w:r w:rsidR="00712293">
              <w:rPr>
                <w:color w:val="000000"/>
                <w:szCs w:val="28"/>
              </w:rPr>
              <w:t>c</w:t>
            </w:r>
            <w:r w:rsidRPr="001657DB">
              <w:rPr>
                <w:color w:val="000000"/>
                <w:szCs w:val="28"/>
              </w:rPr>
              <w:t xml:space="preserve">ơ sở Bệnh viện; </w:t>
            </w:r>
          </w:p>
          <w:p w14:paraId="1A600037" w14:textId="77777777" w:rsidR="00306C6A" w:rsidRDefault="001657DB" w:rsidP="00306C6A">
            <w:pPr>
              <w:jc w:val="both"/>
              <w:rPr>
                <w:color w:val="000000"/>
                <w:szCs w:val="28"/>
              </w:rPr>
            </w:pPr>
            <w:r w:rsidRPr="001657DB">
              <w:rPr>
                <w:color w:val="000000"/>
                <w:szCs w:val="28"/>
              </w:rPr>
              <w:t>- Trưởng các khoa, phòng.</w:t>
            </w:r>
          </w:p>
          <w:p w14:paraId="6FF4F340" w14:textId="77777777" w:rsidR="00946DFC" w:rsidRPr="00A53843" w:rsidRDefault="00946DFC" w:rsidP="00306C6A">
            <w:pPr>
              <w:jc w:val="both"/>
              <w:rPr>
                <w:color w:val="000000"/>
                <w:sz w:val="16"/>
                <w:szCs w:val="28"/>
              </w:rPr>
            </w:pPr>
          </w:p>
          <w:p w14:paraId="3DC712ED" w14:textId="4B6F021A" w:rsidR="00946DFC" w:rsidRPr="00A53843" w:rsidRDefault="00946DFC" w:rsidP="00306C6A">
            <w:pPr>
              <w:jc w:val="both"/>
              <w:rPr>
                <w:color w:val="000000"/>
                <w:szCs w:val="28"/>
              </w:rPr>
            </w:pPr>
          </w:p>
        </w:tc>
      </w:tr>
    </w:tbl>
    <w:p w14:paraId="192AEC56" w14:textId="7B84565D" w:rsidR="00A83B51" w:rsidRPr="008B33ED" w:rsidRDefault="004C0EFE" w:rsidP="00CA5594">
      <w:pPr>
        <w:spacing w:before="120" w:after="120" w:line="288" w:lineRule="auto"/>
        <w:ind w:firstLine="720"/>
        <w:jc w:val="both"/>
        <w:rPr>
          <w:color w:val="000000"/>
          <w:szCs w:val="28"/>
        </w:rPr>
      </w:pPr>
      <w:r w:rsidRPr="008B33ED">
        <w:rPr>
          <w:rStyle w:val="Emphasis"/>
          <w:i w:val="0"/>
          <w:szCs w:val="28"/>
        </w:rPr>
        <w:t>Căn cứ</w:t>
      </w:r>
      <w:r w:rsidR="004C17CC" w:rsidRPr="008B33ED">
        <w:rPr>
          <w:rStyle w:val="Emphasis"/>
          <w:i w:val="0"/>
          <w:szCs w:val="28"/>
        </w:rPr>
        <w:t xml:space="preserve"> Công văn số </w:t>
      </w:r>
      <w:r w:rsidR="002C4E5D">
        <w:rPr>
          <w:rStyle w:val="Emphasis"/>
          <w:i w:val="0"/>
          <w:szCs w:val="28"/>
        </w:rPr>
        <w:t>3417</w:t>
      </w:r>
      <w:r w:rsidR="00675E3F">
        <w:rPr>
          <w:rStyle w:val="Emphasis"/>
          <w:i w:val="0"/>
          <w:szCs w:val="28"/>
        </w:rPr>
        <w:t>/</w:t>
      </w:r>
      <w:r w:rsidR="00FA5EBC" w:rsidRPr="008B33ED">
        <w:rPr>
          <w:szCs w:val="28"/>
        </w:rPr>
        <w:t>SYT-</w:t>
      </w:r>
      <w:r w:rsidR="00B71399" w:rsidRPr="008B33ED">
        <w:rPr>
          <w:szCs w:val="28"/>
        </w:rPr>
        <w:t>VP</w:t>
      </w:r>
      <w:r w:rsidR="008F7F37" w:rsidRPr="008B33ED">
        <w:rPr>
          <w:szCs w:val="28"/>
        </w:rPr>
        <w:t xml:space="preserve"> </w:t>
      </w:r>
      <w:r w:rsidR="00984A5E" w:rsidRPr="008B33ED">
        <w:rPr>
          <w:rStyle w:val="Emphasis"/>
          <w:i w:val="0"/>
          <w:szCs w:val="28"/>
        </w:rPr>
        <w:t xml:space="preserve">ngày </w:t>
      </w:r>
      <w:r w:rsidR="002C4E5D">
        <w:rPr>
          <w:rStyle w:val="Emphasis"/>
          <w:i w:val="0"/>
          <w:szCs w:val="28"/>
        </w:rPr>
        <w:t>2</w:t>
      </w:r>
      <w:r w:rsidR="008226F0">
        <w:rPr>
          <w:rStyle w:val="Emphasis"/>
          <w:i w:val="0"/>
          <w:szCs w:val="28"/>
        </w:rPr>
        <w:t>6</w:t>
      </w:r>
      <w:r w:rsidR="00176F63">
        <w:rPr>
          <w:rStyle w:val="Emphasis"/>
          <w:i w:val="0"/>
          <w:szCs w:val="28"/>
        </w:rPr>
        <w:t>/</w:t>
      </w:r>
      <w:r w:rsidR="008226F0">
        <w:rPr>
          <w:rStyle w:val="Emphasis"/>
          <w:i w:val="0"/>
          <w:szCs w:val="28"/>
        </w:rPr>
        <w:t>8</w:t>
      </w:r>
      <w:r w:rsidR="00176F63">
        <w:rPr>
          <w:rStyle w:val="Emphasis"/>
          <w:i w:val="0"/>
          <w:szCs w:val="28"/>
        </w:rPr>
        <w:t>/</w:t>
      </w:r>
      <w:r w:rsidR="001B17E2" w:rsidRPr="008B33ED">
        <w:rPr>
          <w:rStyle w:val="Emphasis"/>
          <w:i w:val="0"/>
          <w:szCs w:val="28"/>
        </w:rPr>
        <w:t>202</w:t>
      </w:r>
      <w:r w:rsidRPr="008B33ED">
        <w:rPr>
          <w:rStyle w:val="Emphasis"/>
          <w:i w:val="0"/>
          <w:szCs w:val="28"/>
        </w:rPr>
        <w:t>4</w:t>
      </w:r>
      <w:r w:rsidR="001B17E2" w:rsidRPr="008B33ED">
        <w:rPr>
          <w:rStyle w:val="Emphasis"/>
          <w:i w:val="0"/>
          <w:szCs w:val="28"/>
        </w:rPr>
        <w:t xml:space="preserve"> của Sở Y tế </w:t>
      </w:r>
      <w:r w:rsidR="007979C4" w:rsidRPr="008B33ED">
        <w:rPr>
          <w:rStyle w:val="Emphasis"/>
          <w:i w:val="0"/>
          <w:szCs w:val="28"/>
        </w:rPr>
        <w:t xml:space="preserve">tỉnh Đồng Tháp </w:t>
      </w:r>
      <w:r w:rsidR="00A8584D" w:rsidRPr="008B33ED">
        <w:rPr>
          <w:szCs w:val="28"/>
        </w:rPr>
        <w:t xml:space="preserve">về việc </w:t>
      </w:r>
      <w:r w:rsidR="005E5CD6" w:rsidRPr="008B33ED">
        <w:rPr>
          <w:rFonts w:eastAsia="Arial"/>
          <w:szCs w:val="28"/>
        </w:rPr>
        <w:t>triển khai văn bản</w:t>
      </w:r>
      <w:r w:rsidR="005E4714">
        <w:rPr>
          <w:color w:val="000000"/>
          <w:szCs w:val="28"/>
        </w:rPr>
        <w:t xml:space="preserve"> tuần 3</w:t>
      </w:r>
      <w:r w:rsidR="002C4E5D">
        <w:rPr>
          <w:color w:val="000000"/>
          <w:szCs w:val="28"/>
        </w:rPr>
        <w:t>4</w:t>
      </w:r>
      <w:r w:rsidR="00620B51">
        <w:rPr>
          <w:color w:val="000000"/>
          <w:szCs w:val="28"/>
        </w:rPr>
        <w:t>/2024.</w:t>
      </w:r>
    </w:p>
    <w:p w14:paraId="389FC6B0" w14:textId="7697ECFB" w:rsidR="005E5CD6" w:rsidRDefault="005E5CD6" w:rsidP="00CA5594">
      <w:pPr>
        <w:spacing w:before="120" w:after="120" w:line="288" w:lineRule="auto"/>
        <w:ind w:firstLine="720"/>
        <w:jc w:val="both"/>
        <w:rPr>
          <w:i/>
          <w:lang w:val="nl-NL"/>
        </w:rPr>
      </w:pPr>
      <w:r w:rsidRPr="008B33ED">
        <w:rPr>
          <w:szCs w:val="28"/>
        </w:rPr>
        <w:t xml:space="preserve">Bệnh viện Đa khoa Sa Đéc </w:t>
      </w:r>
      <w:r w:rsidRPr="008B33ED">
        <w:rPr>
          <w:lang w:val="nl-NL"/>
        </w:rPr>
        <w:t xml:space="preserve">đề nghị </w:t>
      </w:r>
      <w:r w:rsidRPr="008B33ED">
        <w:rPr>
          <w:szCs w:val="28"/>
        </w:rPr>
        <w:t xml:space="preserve">lãnh đạo các khoa, phòng </w:t>
      </w:r>
      <w:r w:rsidRPr="008B33ED">
        <w:rPr>
          <w:lang w:val="nl-NL"/>
        </w:rPr>
        <w:t xml:space="preserve">nghiên cứu, phối hợp triển khai các văn bản, như sau: </w:t>
      </w:r>
      <w:r w:rsidRPr="008B33ED">
        <w:rPr>
          <w:i/>
          <w:lang w:val="nl-NL"/>
        </w:rPr>
        <w:t>(</w:t>
      </w:r>
      <w:r w:rsidR="00A2639B">
        <w:rPr>
          <w:i/>
          <w:lang w:val="nl-NL"/>
        </w:rPr>
        <w:t>V</w:t>
      </w:r>
      <w:r w:rsidR="00DD46B0">
        <w:rPr>
          <w:i/>
          <w:lang w:val="nl-NL"/>
        </w:rPr>
        <w:t>ăn bản đ</w:t>
      </w:r>
      <w:r w:rsidR="00A2639B">
        <w:rPr>
          <w:i/>
          <w:lang w:val="nl-NL"/>
        </w:rPr>
        <w:t>ính kèm)</w:t>
      </w:r>
    </w:p>
    <w:p w14:paraId="7E088FBF" w14:textId="7D41E968" w:rsidR="002C4E5D" w:rsidRPr="00176F63" w:rsidRDefault="002C4E5D" w:rsidP="00CA5594">
      <w:pPr>
        <w:spacing w:before="120" w:after="120" w:line="288" w:lineRule="auto"/>
        <w:ind w:firstLine="720"/>
        <w:jc w:val="both"/>
        <w:rPr>
          <w:spacing w:val="-4"/>
          <w:lang w:val="nl-NL"/>
        </w:rPr>
      </w:pPr>
      <w:r w:rsidRPr="00176F63">
        <w:rPr>
          <w:spacing w:val="-4"/>
          <w:lang w:val="nl-NL"/>
        </w:rPr>
        <w:t>- Quyết định số 693/QĐ-UBND-HC ngày</w:t>
      </w:r>
      <w:r w:rsidR="00A2639B" w:rsidRPr="00176F63">
        <w:rPr>
          <w:spacing w:val="-4"/>
          <w:lang w:val="nl-NL"/>
        </w:rPr>
        <w:t xml:space="preserve"> 21/</w:t>
      </w:r>
      <w:r w:rsidRPr="00176F63">
        <w:rPr>
          <w:spacing w:val="-4"/>
          <w:lang w:val="nl-NL"/>
        </w:rPr>
        <w:t xml:space="preserve">8/2024 của UBND Tỉnh về việc ban hành </w:t>
      </w:r>
      <w:r w:rsidR="00176F63" w:rsidRPr="00176F63">
        <w:rPr>
          <w:spacing w:val="-4"/>
          <w:lang w:val="nl-NL"/>
        </w:rPr>
        <w:t>q</w:t>
      </w:r>
      <w:r w:rsidRPr="00176F63">
        <w:rPr>
          <w:spacing w:val="-4"/>
          <w:lang w:val="nl-NL"/>
        </w:rPr>
        <w:t xml:space="preserve">uy chế quản lý và sử dụng bộ nhận diện thương hiệu “Đề án bảo tồn và phát triển sếu đầu đỏ tại Vườn quốc gia Tràm Chim giai đoạn 2022 </w:t>
      </w:r>
      <w:r w:rsidR="00176F63" w:rsidRPr="00176F63">
        <w:rPr>
          <w:spacing w:val="-4"/>
          <w:lang w:val="nl-NL"/>
        </w:rPr>
        <w:t>-</w:t>
      </w:r>
      <w:r w:rsidRPr="00176F63">
        <w:rPr>
          <w:spacing w:val="-4"/>
          <w:lang w:val="nl-NL"/>
        </w:rPr>
        <w:t xml:space="preserve"> 2032”;</w:t>
      </w:r>
    </w:p>
    <w:p w14:paraId="297F84E1" w14:textId="08CE65DF" w:rsidR="002C4E5D" w:rsidRDefault="002C4E5D" w:rsidP="00CA5594">
      <w:pPr>
        <w:spacing w:before="120" w:after="120" w:line="288" w:lineRule="auto"/>
        <w:ind w:firstLine="720"/>
        <w:jc w:val="both"/>
        <w:rPr>
          <w:lang w:val="nl-NL"/>
        </w:rPr>
      </w:pPr>
      <w:r>
        <w:rPr>
          <w:lang w:val="nl-NL"/>
        </w:rPr>
        <w:t xml:space="preserve">- Quyết định số </w:t>
      </w:r>
      <w:r w:rsidRPr="004E69DD">
        <w:rPr>
          <w:lang w:val="nl-NL"/>
        </w:rPr>
        <w:t xml:space="preserve">691/QĐ-UBND-HC </w:t>
      </w:r>
      <w:r>
        <w:rPr>
          <w:lang w:val="nl-NL"/>
        </w:rPr>
        <w:t>ngày</w:t>
      </w:r>
      <w:r w:rsidR="00176F63">
        <w:rPr>
          <w:lang w:val="nl-NL"/>
        </w:rPr>
        <w:t xml:space="preserve"> 20/</w:t>
      </w:r>
      <w:r w:rsidRPr="004E69DD">
        <w:rPr>
          <w:lang w:val="nl-NL"/>
        </w:rPr>
        <w:t xml:space="preserve">8/2024 </w:t>
      </w:r>
      <w:r>
        <w:rPr>
          <w:lang w:val="nl-NL"/>
        </w:rPr>
        <w:t>của UBND Tỉnh về việc</w:t>
      </w:r>
      <w:r w:rsidRPr="004E69DD">
        <w:rPr>
          <w:lang w:val="nl-NL"/>
        </w:rPr>
        <w:t xml:space="preserve"> công bố Danh mục thủ tục hành chính sửa đổi, bổ sung và Quy trình nội bộ giải quyết thủ tục hành chính lĩnh vực bảo vệ quyền lợi người tiêu dùng thuộc thẩm quyền giải quyết của Ủy ban nhân dân cấp xã</w:t>
      </w:r>
      <w:r>
        <w:rPr>
          <w:lang w:val="nl-NL"/>
        </w:rPr>
        <w:t>;</w:t>
      </w:r>
    </w:p>
    <w:p w14:paraId="1C197432" w14:textId="5291B434" w:rsidR="002C4E5D" w:rsidRDefault="002C4E5D" w:rsidP="00CA5594">
      <w:pPr>
        <w:spacing w:before="120" w:after="120" w:line="288" w:lineRule="auto"/>
        <w:ind w:firstLine="720"/>
        <w:jc w:val="both"/>
        <w:rPr>
          <w:lang w:val="nl-NL"/>
        </w:rPr>
      </w:pPr>
      <w:r>
        <w:rPr>
          <w:lang w:val="nl-NL"/>
        </w:rPr>
        <w:t>- Văn bản số</w:t>
      </w:r>
      <w:r w:rsidR="00512810">
        <w:rPr>
          <w:lang w:val="nl-NL"/>
        </w:rPr>
        <w:t xml:space="preserve"> </w:t>
      </w:r>
      <w:r w:rsidRPr="0069775F">
        <w:rPr>
          <w:lang w:val="nl-NL"/>
        </w:rPr>
        <w:t xml:space="preserve">1393/BHXH-GĐYT </w:t>
      </w:r>
      <w:r>
        <w:rPr>
          <w:lang w:val="nl-NL"/>
        </w:rPr>
        <w:t>ngày</w:t>
      </w:r>
      <w:r w:rsidR="004A4988">
        <w:rPr>
          <w:lang w:val="nl-NL"/>
        </w:rPr>
        <w:t xml:space="preserve"> 23/</w:t>
      </w:r>
      <w:r w:rsidRPr="0069775F">
        <w:rPr>
          <w:lang w:val="nl-NL"/>
        </w:rPr>
        <w:t>8/2024</w:t>
      </w:r>
      <w:r>
        <w:rPr>
          <w:lang w:val="nl-NL"/>
        </w:rPr>
        <w:t xml:space="preserve"> của B</w:t>
      </w:r>
      <w:r w:rsidR="004A4988">
        <w:rPr>
          <w:lang w:val="nl-NL"/>
        </w:rPr>
        <w:t>ảo hiểm xã hội</w:t>
      </w:r>
      <w:r>
        <w:rPr>
          <w:lang w:val="nl-NL"/>
        </w:rPr>
        <w:t xml:space="preserve"> Tỉnh</w:t>
      </w:r>
      <w:r w:rsidRPr="0069775F">
        <w:rPr>
          <w:lang w:val="nl-NL"/>
        </w:rPr>
        <w:t xml:space="preserve"> </w:t>
      </w:r>
      <w:r>
        <w:rPr>
          <w:lang w:val="nl-NL"/>
        </w:rPr>
        <w:t>về việc t</w:t>
      </w:r>
      <w:r w:rsidRPr="0069775F">
        <w:rPr>
          <w:lang w:val="nl-NL"/>
        </w:rPr>
        <w:t>hanh toán chi phí DVKT theo Thông tư số 22/2023/TT-BYT</w:t>
      </w:r>
      <w:r>
        <w:rPr>
          <w:lang w:val="nl-NL"/>
        </w:rPr>
        <w:t>;</w:t>
      </w:r>
    </w:p>
    <w:p w14:paraId="178B6E72" w14:textId="7CF1ABF3" w:rsidR="002C4E5D" w:rsidRDefault="002C4E5D" w:rsidP="00CA5594">
      <w:pPr>
        <w:spacing w:before="120" w:after="120" w:line="288" w:lineRule="auto"/>
        <w:ind w:firstLine="720"/>
        <w:jc w:val="both"/>
        <w:rPr>
          <w:lang w:val="nl-NL"/>
        </w:rPr>
      </w:pPr>
      <w:r>
        <w:rPr>
          <w:lang w:val="nl-NL"/>
        </w:rPr>
        <w:t xml:space="preserve">- Văn bản số </w:t>
      </w:r>
      <w:r w:rsidRPr="0069775F">
        <w:rPr>
          <w:lang w:val="nl-NL"/>
        </w:rPr>
        <w:t xml:space="preserve">4785/BYT-BH </w:t>
      </w:r>
      <w:r>
        <w:rPr>
          <w:lang w:val="nl-NL"/>
        </w:rPr>
        <w:t>ngày</w:t>
      </w:r>
      <w:r w:rsidR="006B0FE1">
        <w:rPr>
          <w:lang w:val="nl-NL"/>
        </w:rPr>
        <w:t xml:space="preserve"> 15/</w:t>
      </w:r>
      <w:r w:rsidRPr="0069775F">
        <w:rPr>
          <w:lang w:val="nl-NL"/>
        </w:rPr>
        <w:t>8/2024</w:t>
      </w:r>
      <w:r>
        <w:rPr>
          <w:lang w:val="nl-NL"/>
        </w:rPr>
        <w:t xml:space="preserve"> của Bộ Y tế về việc</w:t>
      </w:r>
      <w:r w:rsidRPr="0069775F">
        <w:rPr>
          <w:lang w:val="nl-NL"/>
        </w:rPr>
        <w:t xml:space="preserve"> đề nghị xử lý vướng mắc, bất cập trên Cổng tiếp nhận dữ liệu</w:t>
      </w:r>
      <w:r>
        <w:rPr>
          <w:lang w:val="nl-NL"/>
        </w:rPr>
        <w:t>;</w:t>
      </w:r>
    </w:p>
    <w:p w14:paraId="5B18BB71" w14:textId="78EB6CBC" w:rsidR="002C4E5D" w:rsidRDefault="002C4E5D" w:rsidP="00CA5594">
      <w:pPr>
        <w:spacing w:before="120" w:after="120" w:line="288" w:lineRule="auto"/>
        <w:ind w:firstLine="720"/>
        <w:jc w:val="both"/>
        <w:rPr>
          <w:lang w:val="nl-NL"/>
        </w:rPr>
      </w:pPr>
      <w:r>
        <w:rPr>
          <w:lang w:val="nl-NL"/>
        </w:rPr>
        <w:t xml:space="preserve">- Văn bản số </w:t>
      </w:r>
      <w:r w:rsidRPr="00FE2856">
        <w:rPr>
          <w:lang w:val="nl-NL"/>
        </w:rPr>
        <w:t xml:space="preserve">252/KCCL </w:t>
      </w:r>
      <w:r>
        <w:rPr>
          <w:lang w:val="nl-NL"/>
        </w:rPr>
        <w:t>ngày</w:t>
      </w:r>
      <w:r w:rsidR="006B0FE1">
        <w:rPr>
          <w:lang w:val="nl-NL"/>
        </w:rPr>
        <w:t xml:space="preserve"> 13/</w:t>
      </w:r>
      <w:r w:rsidRPr="00FE2856">
        <w:rPr>
          <w:lang w:val="nl-NL"/>
        </w:rPr>
        <w:t>8/2024</w:t>
      </w:r>
      <w:r>
        <w:rPr>
          <w:lang w:val="nl-NL"/>
        </w:rPr>
        <w:t xml:space="preserve"> của</w:t>
      </w:r>
      <w:r w:rsidRPr="00FE2856">
        <w:rPr>
          <w:lang w:val="nl-NL"/>
        </w:rPr>
        <w:t xml:space="preserve"> </w:t>
      </w:r>
      <w:r>
        <w:rPr>
          <w:lang w:val="nl-NL"/>
        </w:rPr>
        <w:t>Trung tâm Kiểm chuẩn CLXNYH</w:t>
      </w:r>
      <w:r w:rsidR="002411B1">
        <w:rPr>
          <w:lang w:val="nl-NL"/>
        </w:rPr>
        <w:t xml:space="preserve"> - Đại học Y d</w:t>
      </w:r>
      <w:r w:rsidRPr="00FE2856">
        <w:rPr>
          <w:lang w:val="nl-NL"/>
        </w:rPr>
        <w:t xml:space="preserve">ược </w:t>
      </w:r>
      <w:r w:rsidR="002411B1">
        <w:rPr>
          <w:lang w:val="nl-NL"/>
        </w:rPr>
        <w:t>Thành phố Hồ Chí Minh</w:t>
      </w:r>
      <w:r w:rsidR="00E04932">
        <w:rPr>
          <w:lang w:val="nl-NL"/>
        </w:rPr>
        <w:t xml:space="preserve"> t</w:t>
      </w:r>
      <w:r w:rsidRPr="00FE2856">
        <w:rPr>
          <w:lang w:val="nl-NL"/>
        </w:rPr>
        <w:t>hông báo chiêu sinh đào tạo liên tục tháng 8</w:t>
      </w:r>
      <w:r w:rsidR="00E04932">
        <w:rPr>
          <w:lang w:val="nl-NL"/>
        </w:rPr>
        <w:t xml:space="preserve"> - 10/</w:t>
      </w:r>
      <w:r w:rsidRPr="00FE2856">
        <w:rPr>
          <w:lang w:val="nl-NL"/>
        </w:rPr>
        <w:t>2024</w:t>
      </w:r>
      <w:r>
        <w:rPr>
          <w:lang w:val="nl-NL"/>
        </w:rPr>
        <w:t>;</w:t>
      </w:r>
    </w:p>
    <w:p w14:paraId="5EDBC873" w14:textId="55B221ED" w:rsidR="002C4E5D" w:rsidRDefault="002C4E5D" w:rsidP="00CA5594">
      <w:pPr>
        <w:spacing w:before="120" w:after="120" w:line="288" w:lineRule="auto"/>
        <w:ind w:firstLine="720"/>
        <w:jc w:val="both"/>
        <w:rPr>
          <w:lang w:val="nl-NL"/>
        </w:rPr>
      </w:pPr>
      <w:r>
        <w:rPr>
          <w:lang w:val="nl-NL"/>
        </w:rPr>
        <w:t xml:space="preserve">- Văn bản số </w:t>
      </w:r>
      <w:r w:rsidRPr="00FE2856">
        <w:rPr>
          <w:lang w:val="nl-NL"/>
        </w:rPr>
        <w:t xml:space="preserve">35/TB-TTĐTBD </w:t>
      </w:r>
      <w:r>
        <w:rPr>
          <w:lang w:val="nl-NL"/>
        </w:rPr>
        <w:t>ngày</w:t>
      </w:r>
      <w:r w:rsidR="00BD2123">
        <w:rPr>
          <w:lang w:val="nl-NL"/>
        </w:rPr>
        <w:t xml:space="preserve"> 13/</w:t>
      </w:r>
      <w:r w:rsidRPr="00FE2856">
        <w:rPr>
          <w:lang w:val="nl-NL"/>
        </w:rPr>
        <w:t xml:space="preserve">8/2024 </w:t>
      </w:r>
      <w:r>
        <w:rPr>
          <w:lang w:val="nl-NL"/>
        </w:rPr>
        <w:t>của Trung tâm Đào tạo bồi dưỡng</w:t>
      </w:r>
      <w:r w:rsidR="00BD2123">
        <w:rPr>
          <w:lang w:val="nl-NL"/>
        </w:rPr>
        <w:t xml:space="preserve"> </w:t>
      </w:r>
      <w:r>
        <w:rPr>
          <w:lang w:val="nl-NL"/>
        </w:rPr>
        <w:t>t</w:t>
      </w:r>
      <w:r w:rsidRPr="00FE2856">
        <w:rPr>
          <w:lang w:val="nl-NL"/>
        </w:rPr>
        <w:t>hông báo chiêu sinh lớp Quan trắc môi trường Lao động, 35/TB-TTĐTBD</w:t>
      </w:r>
      <w:r>
        <w:rPr>
          <w:lang w:val="nl-NL"/>
        </w:rPr>
        <w:t>;</w:t>
      </w:r>
    </w:p>
    <w:p w14:paraId="30A5BAEC" w14:textId="13B5F248" w:rsidR="002C4E5D" w:rsidRDefault="002C4E5D" w:rsidP="00CA5594">
      <w:pPr>
        <w:spacing w:before="120" w:after="120" w:line="288" w:lineRule="auto"/>
        <w:ind w:firstLine="720"/>
        <w:jc w:val="both"/>
        <w:rPr>
          <w:lang w:val="nl-NL"/>
        </w:rPr>
      </w:pPr>
      <w:r>
        <w:rPr>
          <w:lang w:val="nl-NL"/>
        </w:rPr>
        <w:t xml:space="preserve">- Văn bản số </w:t>
      </w:r>
      <w:r w:rsidRPr="00FE2856">
        <w:rPr>
          <w:lang w:val="nl-NL"/>
        </w:rPr>
        <w:t xml:space="preserve">3244/SNN-KHTC </w:t>
      </w:r>
      <w:r>
        <w:rPr>
          <w:lang w:val="nl-NL"/>
        </w:rPr>
        <w:t>ngày</w:t>
      </w:r>
      <w:r w:rsidR="00CA5594">
        <w:rPr>
          <w:lang w:val="nl-NL"/>
        </w:rPr>
        <w:t xml:space="preserve"> 21/</w:t>
      </w:r>
      <w:r w:rsidRPr="00FE2856">
        <w:rPr>
          <w:lang w:val="nl-NL"/>
        </w:rPr>
        <w:t>8/2024</w:t>
      </w:r>
      <w:r>
        <w:rPr>
          <w:lang w:val="nl-NL"/>
        </w:rPr>
        <w:t xml:space="preserve"> của Sở Nông nghiệp và Phát triển nông thôn</w:t>
      </w:r>
      <w:r w:rsidRPr="00FE2856">
        <w:rPr>
          <w:lang w:val="nl-NL"/>
        </w:rPr>
        <w:t xml:space="preserve"> thông báo tham gia Hội thi sản phẩm thủ công mỹ nghệ Việt Nam năm 2024</w:t>
      </w:r>
      <w:r w:rsidR="00C02EEC">
        <w:rPr>
          <w:lang w:val="nl-NL"/>
        </w:rPr>
        <w:t>.</w:t>
      </w:r>
    </w:p>
    <w:p w14:paraId="36425FB4" w14:textId="389C36C9" w:rsidR="00A8584D" w:rsidRPr="008B33ED" w:rsidRDefault="004C17CC" w:rsidP="00CA5594">
      <w:pPr>
        <w:spacing w:before="120" w:after="120" w:line="288" w:lineRule="auto"/>
        <w:ind w:firstLine="720"/>
        <w:jc w:val="both"/>
        <w:rPr>
          <w:rStyle w:val="Emphasis"/>
          <w:i w:val="0"/>
          <w:szCs w:val="28"/>
        </w:rPr>
      </w:pPr>
      <w:r w:rsidRPr="008B33ED">
        <w:rPr>
          <w:szCs w:val="28"/>
        </w:rPr>
        <w:lastRenderedPageBreak/>
        <w:t>Bệnh viện Đa kh</w:t>
      </w:r>
      <w:r w:rsidR="00741A1D" w:rsidRPr="008B33ED">
        <w:rPr>
          <w:szCs w:val="28"/>
        </w:rPr>
        <w:t>oa Sa Đéc đề nghị lãnh đạo các k</w:t>
      </w:r>
      <w:r w:rsidRPr="008B33ED">
        <w:rPr>
          <w:szCs w:val="28"/>
        </w:rPr>
        <w:t xml:space="preserve">hoa, phòng </w:t>
      </w:r>
      <w:r w:rsidR="004C0EFE" w:rsidRPr="008B33ED">
        <w:rPr>
          <w:szCs w:val="28"/>
        </w:rPr>
        <w:t xml:space="preserve">triển khai </w:t>
      </w:r>
      <w:r w:rsidR="005E5CD6" w:rsidRPr="008B33ED">
        <w:rPr>
          <w:lang w:val="nl-NL"/>
        </w:rPr>
        <w:t>các văn bản nêu trên</w:t>
      </w:r>
      <w:r w:rsidR="005E5CD6" w:rsidRPr="008B33ED">
        <w:rPr>
          <w:szCs w:val="28"/>
          <w:lang w:val="fr-FR"/>
        </w:rPr>
        <w:t xml:space="preserve"> </w:t>
      </w:r>
      <w:r w:rsidR="00A40B01" w:rsidRPr="008B33ED">
        <w:rPr>
          <w:szCs w:val="28"/>
          <w:lang w:val="fr-FR"/>
        </w:rPr>
        <w:t xml:space="preserve">đến viên chức và người lao động </w:t>
      </w:r>
      <w:r w:rsidR="005E5CD6" w:rsidRPr="008B33ED">
        <w:rPr>
          <w:lang w:val="nl-NL"/>
        </w:rPr>
        <w:t>có liên quan nghiên cứu, tham mưu theo nhiệm vụ được giao</w:t>
      </w:r>
      <w:r w:rsidR="003061CE" w:rsidRPr="008B33ED">
        <w:rPr>
          <w:rStyle w:val="Emphasis"/>
          <w:i w:val="0"/>
          <w:szCs w:val="28"/>
        </w:rPr>
        <w:t>.</w:t>
      </w:r>
      <w:r w:rsidR="00726026" w:rsidRPr="008B33ED">
        <w:rPr>
          <w:rStyle w:val="Emphasis"/>
          <w:i w:val="0"/>
          <w:szCs w:val="28"/>
        </w:rPr>
        <w:t xml:space="preserve"> </w:t>
      </w:r>
    </w:p>
    <w:p w14:paraId="0156DF4F" w14:textId="77777777" w:rsidR="004C17CC" w:rsidRDefault="008966CA" w:rsidP="00CA5594">
      <w:pPr>
        <w:pStyle w:val="Default"/>
        <w:spacing w:before="120" w:after="120" w:line="288" w:lineRule="auto"/>
        <w:ind w:firstLine="720"/>
        <w:jc w:val="both"/>
        <w:rPr>
          <w:sz w:val="28"/>
          <w:szCs w:val="28"/>
        </w:rPr>
      </w:pPr>
      <w:r w:rsidRPr="008B33ED">
        <w:rPr>
          <w:sz w:val="28"/>
          <w:szCs w:val="28"/>
        </w:rPr>
        <w:t xml:space="preserve">Đề nghị </w:t>
      </w:r>
      <w:r w:rsidRPr="008B33ED">
        <w:rPr>
          <w:sz w:val="28"/>
          <w:szCs w:val="28"/>
          <w:lang w:val="en-US"/>
        </w:rPr>
        <w:t>t</w:t>
      </w:r>
      <w:r w:rsidR="004C17CC" w:rsidRPr="008B33ED">
        <w:rPr>
          <w:sz w:val="28"/>
          <w:szCs w:val="28"/>
        </w:rPr>
        <w:t>rưởng</w:t>
      </w:r>
      <w:r w:rsidR="004C17CC" w:rsidRPr="008B33ED">
        <w:rPr>
          <w:sz w:val="28"/>
          <w:szCs w:val="28"/>
          <w:lang w:val="en-US"/>
        </w:rPr>
        <w:t xml:space="preserve"> các</w:t>
      </w:r>
      <w:r w:rsidR="00984A5E" w:rsidRPr="008B33ED">
        <w:rPr>
          <w:sz w:val="28"/>
          <w:szCs w:val="28"/>
        </w:rPr>
        <w:t xml:space="preserve"> </w:t>
      </w:r>
      <w:r w:rsidR="007979C4" w:rsidRPr="008B33ED">
        <w:rPr>
          <w:sz w:val="28"/>
          <w:szCs w:val="28"/>
          <w:lang w:val="en-US"/>
        </w:rPr>
        <w:t>k</w:t>
      </w:r>
      <w:r w:rsidR="004C17CC" w:rsidRPr="008B33ED">
        <w:rPr>
          <w:sz w:val="28"/>
          <w:szCs w:val="28"/>
        </w:rPr>
        <w:t xml:space="preserve">hoa, phòng thực hiện </w:t>
      </w:r>
      <w:r w:rsidR="004C17CC" w:rsidRPr="008B33ED">
        <w:rPr>
          <w:sz w:val="28"/>
          <w:szCs w:val="28"/>
          <w:lang w:val="en-US"/>
        </w:rPr>
        <w:t xml:space="preserve">tốt </w:t>
      </w:r>
      <w:r w:rsidR="004C17CC" w:rsidRPr="008B33ED">
        <w:rPr>
          <w:sz w:val="28"/>
          <w:szCs w:val="28"/>
        </w:rPr>
        <w:t>tinh thần Công văn này./.</w:t>
      </w:r>
    </w:p>
    <w:p w14:paraId="7CC19291" w14:textId="77777777" w:rsidR="004C17CC" w:rsidRPr="00C02EEC" w:rsidRDefault="004C17CC" w:rsidP="001B4FCB">
      <w:pPr>
        <w:pStyle w:val="Default"/>
        <w:spacing w:before="120" w:after="80"/>
        <w:jc w:val="both"/>
        <w:rPr>
          <w:sz w:val="14"/>
          <w:szCs w:val="28"/>
          <w:lang w:val="en-US"/>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77777777"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C02EEC" w:rsidRDefault="00306C6A" w:rsidP="00227498">
            <w:pPr>
              <w:jc w:val="center"/>
              <w:rPr>
                <w:b/>
                <w:sz w:val="68"/>
                <w:szCs w:val="36"/>
              </w:rPr>
            </w:pPr>
            <w:bookmarkStart w:id="0" w:name="_GoBack"/>
            <w:bookmarkEnd w:id="0"/>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C02EEC">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E7986" w14:textId="77777777" w:rsidR="00C96DAB" w:rsidRDefault="00C96DAB">
      <w:r>
        <w:separator/>
      </w:r>
    </w:p>
  </w:endnote>
  <w:endnote w:type="continuationSeparator" w:id="0">
    <w:p w14:paraId="6245752D" w14:textId="77777777" w:rsidR="00C96DAB" w:rsidRDefault="00C9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CBF72" w14:textId="77777777" w:rsidR="00C96DAB" w:rsidRDefault="00C96DAB">
      <w:r>
        <w:separator/>
      </w:r>
    </w:p>
  </w:footnote>
  <w:footnote w:type="continuationSeparator" w:id="0">
    <w:p w14:paraId="5F1E4583" w14:textId="77777777" w:rsidR="00C96DAB" w:rsidRDefault="00C96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C02EEC">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6F6"/>
    <w:rsid w:val="00056ED0"/>
    <w:rsid w:val="00064F07"/>
    <w:rsid w:val="00072D24"/>
    <w:rsid w:val="000733BB"/>
    <w:rsid w:val="00080639"/>
    <w:rsid w:val="00083785"/>
    <w:rsid w:val="000F30E8"/>
    <w:rsid w:val="000F7E61"/>
    <w:rsid w:val="001048D3"/>
    <w:rsid w:val="00147C8A"/>
    <w:rsid w:val="001657DB"/>
    <w:rsid w:val="00176F63"/>
    <w:rsid w:val="001811EF"/>
    <w:rsid w:val="00185B31"/>
    <w:rsid w:val="00194403"/>
    <w:rsid w:val="001A18D6"/>
    <w:rsid w:val="001B17E2"/>
    <w:rsid w:val="001B4FCB"/>
    <w:rsid w:val="001C250B"/>
    <w:rsid w:val="001C5F16"/>
    <w:rsid w:val="001D3CD6"/>
    <w:rsid w:val="001D7125"/>
    <w:rsid w:val="002075C6"/>
    <w:rsid w:val="00212418"/>
    <w:rsid w:val="002411B1"/>
    <w:rsid w:val="002663E9"/>
    <w:rsid w:val="00277C8E"/>
    <w:rsid w:val="00286328"/>
    <w:rsid w:val="002C4250"/>
    <w:rsid w:val="002C4E5D"/>
    <w:rsid w:val="002D2C96"/>
    <w:rsid w:val="002F6573"/>
    <w:rsid w:val="003061CE"/>
    <w:rsid w:val="00306C6A"/>
    <w:rsid w:val="0031433E"/>
    <w:rsid w:val="003607AA"/>
    <w:rsid w:val="00362B5C"/>
    <w:rsid w:val="003778CF"/>
    <w:rsid w:val="00391561"/>
    <w:rsid w:val="003E16CB"/>
    <w:rsid w:val="003F1C30"/>
    <w:rsid w:val="0040504A"/>
    <w:rsid w:val="0041042F"/>
    <w:rsid w:val="004269B0"/>
    <w:rsid w:val="00431997"/>
    <w:rsid w:val="00447386"/>
    <w:rsid w:val="004568D2"/>
    <w:rsid w:val="004825ED"/>
    <w:rsid w:val="004A4988"/>
    <w:rsid w:val="004A7559"/>
    <w:rsid w:val="004C0E82"/>
    <w:rsid w:val="004C0EFE"/>
    <w:rsid w:val="004C17CC"/>
    <w:rsid w:val="004D67EA"/>
    <w:rsid w:val="004E45EA"/>
    <w:rsid w:val="00503497"/>
    <w:rsid w:val="00512810"/>
    <w:rsid w:val="00530FF6"/>
    <w:rsid w:val="00531050"/>
    <w:rsid w:val="00531572"/>
    <w:rsid w:val="0059164D"/>
    <w:rsid w:val="005927C7"/>
    <w:rsid w:val="00596C58"/>
    <w:rsid w:val="005A11F6"/>
    <w:rsid w:val="005A6FC7"/>
    <w:rsid w:val="005E4714"/>
    <w:rsid w:val="005E5CD6"/>
    <w:rsid w:val="005F5937"/>
    <w:rsid w:val="00605A39"/>
    <w:rsid w:val="0061127B"/>
    <w:rsid w:val="00620B51"/>
    <w:rsid w:val="0063172F"/>
    <w:rsid w:val="00642555"/>
    <w:rsid w:val="00651576"/>
    <w:rsid w:val="0065374C"/>
    <w:rsid w:val="00656A21"/>
    <w:rsid w:val="00675E3F"/>
    <w:rsid w:val="006A0E99"/>
    <w:rsid w:val="006A265B"/>
    <w:rsid w:val="006B0FE1"/>
    <w:rsid w:val="006D576D"/>
    <w:rsid w:val="00705F76"/>
    <w:rsid w:val="00712293"/>
    <w:rsid w:val="00716206"/>
    <w:rsid w:val="00716CCB"/>
    <w:rsid w:val="007226AE"/>
    <w:rsid w:val="00726026"/>
    <w:rsid w:val="00733A48"/>
    <w:rsid w:val="0073742F"/>
    <w:rsid w:val="00741A1D"/>
    <w:rsid w:val="007979C4"/>
    <w:rsid w:val="007D2187"/>
    <w:rsid w:val="007E2E5B"/>
    <w:rsid w:val="007F0CD9"/>
    <w:rsid w:val="007F5C3B"/>
    <w:rsid w:val="00804893"/>
    <w:rsid w:val="008226F0"/>
    <w:rsid w:val="008241BC"/>
    <w:rsid w:val="00864DFB"/>
    <w:rsid w:val="00886CA1"/>
    <w:rsid w:val="008966CA"/>
    <w:rsid w:val="008A7DB0"/>
    <w:rsid w:val="008B33ED"/>
    <w:rsid w:val="008C0C89"/>
    <w:rsid w:val="008D03B5"/>
    <w:rsid w:val="008E71F8"/>
    <w:rsid w:val="008F7F37"/>
    <w:rsid w:val="009228FC"/>
    <w:rsid w:val="00923872"/>
    <w:rsid w:val="009270FE"/>
    <w:rsid w:val="00931349"/>
    <w:rsid w:val="009369E5"/>
    <w:rsid w:val="00946DFC"/>
    <w:rsid w:val="009573E2"/>
    <w:rsid w:val="00960C73"/>
    <w:rsid w:val="00964D63"/>
    <w:rsid w:val="0096749D"/>
    <w:rsid w:val="0096754B"/>
    <w:rsid w:val="00984A5E"/>
    <w:rsid w:val="00993E90"/>
    <w:rsid w:val="009B2DB3"/>
    <w:rsid w:val="009B445B"/>
    <w:rsid w:val="00A0457C"/>
    <w:rsid w:val="00A2639B"/>
    <w:rsid w:val="00A36FC3"/>
    <w:rsid w:val="00A40B01"/>
    <w:rsid w:val="00A53843"/>
    <w:rsid w:val="00A83B51"/>
    <w:rsid w:val="00A84B26"/>
    <w:rsid w:val="00A8584D"/>
    <w:rsid w:val="00A9013F"/>
    <w:rsid w:val="00AA222F"/>
    <w:rsid w:val="00AA31D9"/>
    <w:rsid w:val="00AA538E"/>
    <w:rsid w:val="00AA7A94"/>
    <w:rsid w:val="00AC0908"/>
    <w:rsid w:val="00AC2A2A"/>
    <w:rsid w:val="00AC3D65"/>
    <w:rsid w:val="00B05038"/>
    <w:rsid w:val="00B20638"/>
    <w:rsid w:val="00B27760"/>
    <w:rsid w:val="00B414E4"/>
    <w:rsid w:val="00B53DB3"/>
    <w:rsid w:val="00B71399"/>
    <w:rsid w:val="00B77F0C"/>
    <w:rsid w:val="00BB16AE"/>
    <w:rsid w:val="00BC4A48"/>
    <w:rsid w:val="00BD2123"/>
    <w:rsid w:val="00BD2384"/>
    <w:rsid w:val="00BD7515"/>
    <w:rsid w:val="00BE60E6"/>
    <w:rsid w:val="00BF191C"/>
    <w:rsid w:val="00BF3F74"/>
    <w:rsid w:val="00C02EEC"/>
    <w:rsid w:val="00C03C4F"/>
    <w:rsid w:val="00C32469"/>
    <w:rsid w:val="00C63ACD"/>
    <w:rsid w:val="00C87619"/>
    <w:rsid w:val="00C96DAB"/>
    <w:rsid w:val="00CA5594"/>
    <w:rsid w:val="00CB04C2"/>
    <w:rsid w:val="00D01BE6"/>
    <w:rsid w:val="00D059D2"/>
    <w:rsid w:val="00D10061"/>
    <w:rsid w:val="00D12CC2"/>
    <w:rsid w:val="00D26D84"/>
    <w:rsid w:val="00D71DB3"/>
    <w:rsid w:val="00D74A15"/>
    <w:rsid w:val="00D8145A"/>
    <w:rsid w:val="00DD46B0"/>
    <w:rsid w:val="00DF04E6"/>
    <w:rsid w:val="00E00BE6"/>
    <w:rsid w:val="00E04932"/>
    <w:rsid w:val="00E14A8D"/>
    <w:rsid w:val="00E25BE0"/>
    <w:rsid w:val="00E64B3C"/>
    <w:rsid w:val="00EA01B3"/>
    <w:rsid w:val="00ED3098"/>
    <w:rsid w:val="00F03EF8"/>
    <w:rsid w:val="00F319BD"/>
    <w:rsid w:val="00F4470C"/>
    <w:rsid w:val="00F47AE7"/>
    <w:rsid w:val="00F65106"/>
    <w:rsid w:val="00FA3F80"/>
    <w:rsid w:val="00FA5EBC"/>
    <w:rsid w:val="00FD5347"/>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243</cp:revision>
  <dcterms:created xsi:type="dcterms:W3CDTF">2021-04-23T07:08:00Z</dcterms:created>
  <dcterms:modified xsi:type="dcterms:W3CDTF">2024-08-27T08:34:00Z</dcterms:modified>
</cp:coreProperties>
</file>